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heme="minorEastAsia" w:hAnsiTheme="minorEastAsia" w:cstheme="minorEastAsia"/>
          <w:b/>
          <w:bCs/>
          <w:color w:val="A5A5A5" w:themeColor="accent3"/>
          <w:sz w:val="18"/>
          <w:szCs w:val="18"/>
          <w:lang w:val="en-US" w:eastAsia="zh-CN"/>
          <w14:textFill>
            <w14:solidFill>
              <w14:schemeClr w14:val="accent3"/>
            </w14:solidFill>
          </w14:textFill>
        </w:rPr>
      </w:pPr>
      <w:r>
        <w:rPr>
          <w:rFonts w:hint="eastAsia" w:asciiTheme="minorEastAsia" w:hAnsiTheme="minorEastAsia" w:eastAsiaTheme="minorEastAsia" w:cstheme="minorEastAsia"/>
          <w:b w:val="0"/>
          <w:bCs w:val="0"/>
          <w:color w:val="auto"/>
          <w:sz w:val="32"/>
          <w:szCs w:val="32"/>
          <w:shd w:val="clear" w:color="auto" w:fill="auto"/>
          <w:lang w:val="en-US" w:eastAsia="zh-CN"/>
        </w:rPr>
        <w:t xml:space="preserve">附件3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lang w:val="en-US" w:eastAsia="zh-CN"/>
          <w14:textFill>
            <w14:solidFill>
              <w14:schemeClr w14:val="accent3"/>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XX单位20</w:t>
      </w:r>
      <w:r>
        <w:rPr>
          <w:rFonts w:hint="eastAsia" w:asciiTheme="minorEastAsia" w:hAnsiTheme="minorEastAsia" w:cstheme="minorEastAsia"/>
          <w:b/>
          <w:bCs/>
          <w:sz w:val="36"/>
          <w:szCs w:val="36"/>
          <w:lang w:val="en-US" w:eastAsia="zh-CN"/>
        </w:rPr>
        <w:t>22</w:t>
      </w:r>
      <w:r>
        <w:rPr>
          <w:rFonts w:hint="eastAsia" w:asciiTheme="minorEastAsia" w:hAnsiTheme="minorEastAsia" w:eastAsiaTheme="minorEastAsia" w:cstheme="minorEastAsia"/>
          <w:b/>
          <w:bCs/>
          <w:sz w:val="36"/>
          <w:szCs w:val="36"/>
          <w:lang w:val="en-US" w:eastAsia="zh-CN"/>
        </w:rPr>
        <w:t>年度通信专业技术人员职业资格考试</w:t>
      </w:r>
    </w:p>
    <w:p>
      <w:pPr>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合格人员</w:t>
      </w:r>
      <w:r>
        <w:rPr>
          <w:rFonts w:hint="eastAsia" w:asciiTheme="minorEastAsia" w:hAnsiTheme="minorEastAsia" w:cstheme="minorEastAsia"/>
          <w:b/>
          <w:bCs/>
          <w:sz w:val="36"/>
          <w:szCs w:val="36"/>
          <w:lang w:val="en-US" w:eastAsia="zh-CN"/>
        </w:rPr>
        <w:t>领取</w:t>
      </w:r>
      <w:r>
        <w:rPr>
          <w:rFonts w:hint="eastAsia" w:asciiTheme="minorEastAsia" w:hAnsiTheme="minorEastAsia" w:eastAsiaTheme="minorEastAsia" w:cstheme="minorEastAsia"/>
          <w:b/>
          <w:bCs/>
          <w:sz w:val="36"/>
          <w:szCs w:val="36"/>
          <w:lang w:val="en-US" w:eastAsia="zh-CN"/>
        </w:rPr>
        <w:t>名单</w:t>
      </w:r>
    </w:p>
    <w:tbl>
      <w:tblPr>
        <w:tblStyle w:val="3"/>
        <w:tblpPr w:leftFromText="180" w:rightFromText="180" w:vertAnchor="text" w:horzAnchor="page" w:tblpX="1005" w:tblpY="78"/>
        <w:tblOverlap w:val="never"/>
        <w:tblW w:w="10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1470"/>
        <w:gridCol w:w="2640"/>
        <w:gridCol w:w="870"/>
        <w:gridCol w:w="1635"/>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6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bCs/>
                <w:color w:val="auto"/>
                <w:sz w:val="21"/>
                <w:szCs w:val="21"/>
                <w:vertAlign w:val="baseline"/>
                <w:lang w:val="en-US" w:eastAsia="zh-CN"/>
              </w:rPr>
            </w:pPr>
            <w:r>
              <w:rPr>
                <w:rFonts w:hint="eastAsia" w:asciiTheme="minorEastAsia" w:hAnsiTheme="minorEastAsia" w:cstheme="minorEastAsia"/>
                <w:b/>
                <w:bCs/>
                <w:color w:val="auto"/>
                <w:sz w:val="21"/>
                <w:szCs w:val="21"/>
                <w:vertAlign w:val="baseline"/>
                <w:lang w:val="en-US" w:eastAsia="zh-CN"/>
              </w:rPr>
              <w:t>序号</w:t>
            </w:r>
          </w:p>
        </w:tc>
        <w:tc>
          <w:tcPr>
            <w:tcW w:w="14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bCs/>
                <w:color w:val="auto"/>
                <w:sz w:val="21"/>
                <w:szCs w:val="21"/>
                <w:vertAlign w:val="baseline"/>
                <w:lang w:val="en-US" w:eastAsia="zh-CN"/>
              </w:rPr>
            </w:pPr>
            <w:r>
              <w:rPr>
                <w:rFonts w:hint="eastAsia" w:asciiTheme="minorEastAsia" w:hAnsiTheme="minorEastAsia" w:cstheme="minorEastAsia"/>
                <w:b/>
                <w:bCs/>
                <w:color w:val="auto"/>
                <w:sz w:val="21"/>
                <w:szCs w:val="21"/>
                <w:vertAlign w:val="baseline"/>
                <w:lang w:val="en-US" w:eastAsia="zh-CN"/>
              </w:rPr>
              <w:t>姓名</w:t>
            </w:r>
          </w:p>
        </w:tc>
        <w:tc>
          <w:tcPr>
            <w:tcW w:w="264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bCs/>
                <w:color w:val="auto"/>
                <w:sz w:val="21"/>
                <w:szCs w:val="21"/>
                <w:vertAlign w:val="baseline"/>
                <w:lang w:val="en-US" w:eastAsia="zh-CN"/>
              </w:rPr>
            </w:pPr>
            <w:r>
              <w:rPr>
                <w:rFonts w:hint="eastAsia" w:asciiTheme="minorEastAsia" w:hAnsiTheme="minorEastAsia" w:cstheme="minorEastAsia"/>
                <w:b/>
                <w:bCs/>
                <w:color w:val="auto"/>
                <w:sz w:val="21"/>
                <w:szCs w:val="21"/>
                <w:vertAlign w:val="baseline"/>
                <w:lang w:val="en-US" w:eastAsia="zh-CN"/>
              </w:rPr>
              <w:t>身份证号</w:t>
            </w: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bCs/>
                <w:color w:val="auto"/>
                <w:sz w:val="21"/>
                <w:szCs w:val="21"/>
                <w:vertAlign w:val="baseline"/>
                <w:lang w:val="en-US" w:eastAsia="zh-CN"/>
              </w:rPr>
            </w:pPr>
            <w:r>
              <w:rPr>
                <w:rFonts w:hint="eastAsia" w:asciiTheme="minorEastAsia" w:hAnsiTheme="minorEastAsia" w:cstheme="minorEastAsia"/>
                <w:b/>
                <w:bCs/>
                <w:color w:val="auto"/>
                <w:sz w:val="21"/>
                <w:szCs w:val="21"/>
                <w:vertAlign w:val="baseline"/>
                <w:lang w:val="en-US" w:eastAsia="zh-CN"/>
              </w:rPr>
              <w:t>序号</w:t>
            </w:r>
          </w:p>
        </w:tc>
        <w:tc>
          <w:tcPr>
            <w:tcW w:w="163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bCs/>
                <w:color w:val="auto"/>
                <w:sz w:val="21"/>
                <w:szCs w:val="21"/>
                <w:vertAlign w:val="baseline"/>
                <w:lang w:val="en-US" w:eastAsia="zh-CN"/>
              </w:rPr>
            </w:pPr>
            <w:r>
              <w:rPr>
                <w:rFonts w:hint="eastAsia" w:asciiTheme="minorEastAsia" w:hAnsiTheme="minorEastAsia" w:cstheme="minorEastAsia"/>
                <w:b/>
                <w:bCs/>
                <w:color w:val="auto"/>
                <w:sz w:val="21"/>
                <w:szCs w:val="21"/>
                <w:vertAlign w:val="baseline"/>
                <w:lang w:val="en-US" w:eastAsia="zh-CN"/>
              </w:rPr>
              <w:t>姓名</w:t>
            </w:r>
          </w:p>
        </w:tc>
        <w:tc>
          <w:tcPr>
            <w:tcW w:w="2715" w:type="dxa"/>
          </w:tcPr>
          <w:p>
            <w:pPr>
              <w:keepNext w:val="0"/>
              <w:keepLines w:val="0"/>
              <w:pageBreakBefore w:val="0"/>
              <w:widowControl w:val="0"/>
              <w:numPr>
                <w:ilvl w:val="0"/>
                <w:numId w:val="0"/>
              </w:numPr>
              <w:tabs>
                <w:tab w:val="left" w:pos="537"/>
              </w:tabs>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bCs/>
                <w:color w:val="auto"/>
                <w:sz w:val="21"/>
                <w:szCs w:val="21"/>
                <w:vertAlign w:val="baseline"/>
                <w:lang w:val="en-US" w:eastAsia="zh-CN"/>
              </w:rPr>
            </w:pPr>
            <w:r>
              <w:rPr>
                <w:rFonts w:hint="eastAsia" w:asciiTheme="minorEastAsia" w:hAnsiTheme="minorEastAsia" w:cstheme="minorEastAsia"/>
                <w:b/>
                <w:bCs/>
                <w:color w:val="auto"/>
                <w:sz w:val="21"/>
                <w:szCs w:val="21"/>
                <w:vertAlign w:val="baseline"/>
                <w:lang w:val="en-US"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14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264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163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271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14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264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163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271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14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264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163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271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14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264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163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271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14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264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163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271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14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264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163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271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14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264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163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271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14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264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163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c>
          <w:tcPr>
            <w:tcW w:w="271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cstheme="minorEastAsia"/>
                <w:b/>
                <w:bCs/>
                <w:color w:val="A5A5A5" w:themeColor="accent3"/>
                <w:sz w:val="21"/>
                <w:szCs w:val="21"/>
                <w:vertAlign w:val="baseline"/>
                <w:lang w:val="en-US" w:eastAsia="zh-CN"/>
                <w14:textFill>
                  <w14:solidFill>
                    <w14:schemeClr w14:val="accent3"/>
                  </w14:solidFill>
                </w14:textFill>
              </w:rPr>
            </w:pPr>
          </w:p>
        </w:tc>
      </w:tr>
    </w:tbl>
    <w:p>
      <w:pPr>
        <w:jc w:val="left"/>
        <w:rPr>
          <w:sz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-563245</wp:posOffset>
                </wp:positionH>
                <wp:positionV relativeFrom="paragraph">
                  <wp:posOffset>3405505</wp:posOffset>
                </wp:positionV>
                <wp:extent cx="6505575" cy="857250"/>
                <wp:effectExtent l="0" t="0" r="0" b="0"/>
                <wp:wrapNone/>
                <wp:docPr id="1" name="文本框 1"/>
                <wp:cNvGraphicFramePr/>
                <a:graphic xmlns:a="http://schemas.openxmlformats.org/drawingml/2006/main">
                  <a:graphicData uri="http://schemas.microsoft.com/office/word/2010/wordprocessingShape">
                    <wps:wsp>
                      <wps:cNvSpPr txBox="1"/>
                      <wps:spPr>
                        <a:xfrm>
                          <a:off x="560705" y="5468620"/>
                          <a:ext cx="6505575" cy="857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仿宋" w:hAnsi="仿宋" w:eastAsia="仿宋" w:cs="仿宋"/>
                                <w:sz w:val="28"/>
                                <w:szCs w:val="28"/>
                                <w:lang w:val="en-US" w:eastAsia="zh-CN"/>
                              </w:rPr>
                              <w:t>注：请各通信运营企业人力资源部经办人在领取之前提前电话联系省通管局工作人员并将此表（可编辑电子档）发送至1418604455@qq.com邮箱。</w:t>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35pt;margin-top:268.15pt;height:67.5pt;width:512.25pt;z-index:251659264;mso-width-relative:page;mso-height-relative:page;" filled="f" stroked="f" coordsize="21600,21600" o:gfxdata="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uQblN0AAAALAQAADwAAAAAAAAABACAAAAAiAAAAZHJzL2Rvd25yZXYueG1sUEsBAhQA&#10;FAAAAAgAh07iQN9O+v0mAgAAIwQAAA4AAAAAAAAAAQAgAAAALAEAAGRycy9lMm9Eb2MueG1sUEsF&#10;BgAAAAAGAAYAWQEAAMQFAAAAAA==&#10;">
                <v:fill on="f" focussize="0,0"/>
                <v:stroke on="f" weight="0.5pt"/>
                <v:imagedata o:title=""/>
                <o:lock v:ext="edit" aspectratio="f"/>
                <v:textbox>
                  <w:txbxContent>
                    <w:p>
                      <w:r>
                        <w:rPr>
                          <w:rFonts w:hint="eastAsia" w:ascii="仿宋" w:hAnsi="仿宋" w:eastAsia="仿宋" w:cs="仿宋"/>
                          <w:sz w:val="28"/>
                          <w:szCs w:val="28"/>
                          <w:lang w:val="en-US" w:eastAsia="zh-CN"/>
                        </w:rPr>
                        <w:t>注：请各通信运营企业人力资源部经办人在领取之前提前电话联系省通管局工作人员并将此表（可编辑电子档）发送至1418604455@qq.com邮箱。</w:t>
                      </w:r>
                      <w:r>
                        <w:rPr>
                          <w:rFonts w:hint="eastAsia" w:asciiTheme="minorEastAsia" w:hAnsiTheme="minorEastAsia" w:cstheme="minorEastAsia"/>
                          <w:sz w:val="28"/>
                          <w:szCs w:val="28"/>
                          <w:lang w:val="en-US" w:eastAsia="zh-CN"/>
                        </w:rPr>
                        <w:t xml:space="preserve"> </w:t>
                      </w:r>
                    </w:p>
                  </w:txbxContent>
                </v:textbox>
              </v:shape>
            </w:pict>
          </mc:Fallback>
        </mc:AlternateConten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jc w:val="both"/>
        <w:rPr>
          <w:rFonts w:hint="eastAsia" w:ascii="仿宋" w:hAnsi="仿宋" w:eastAsia="仿宋" w:cs="仿宋"/>
          <w:sz w:val="32"/>
          <w:szCs w:val="32"/>
          <w:lang w:val="en-US" w:eastAsia="zh-CN"/>
        </w:rPr>
      </w:pPr>
    </w:p>
    <w:p>
      <w:pPr>
        <w:bidi w:val="0"/>
        <w:jc w:val="both"/>
        <w:rPr>
          <w:rFonts w:hint="eastAsia" w:ascii="仿宋" w:hAnsi="仿宋" w:eastAsia="仿宋" w:cs="仿宋"/>
          <w:sz w:val="32"/>
          <w:szCs w:val="32"/>
          <w:lang w:val="en-US" w:eastAsia="zh-CN"/>
        </w:rPr>
      </w:pPr>
      <w:bookmarkStart w:id="0" w:name="_GoBack"/>
      <w:bookmarkEnd w:id="0"/>
    </w:p>
    <w:p>
      <w:pPr>
        <w:bidi w:val="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单位（盖章）</w:t>
      </w:r>
    </w:p>
    <w:p>
      <w:pPr>
        <w:wordWrap w:val="0"/>
        <w:bidi w:val="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44854"/>
    <w:rsid w:val="15944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2023-02-15T08:56:00Z</dcterms:created>
  <dc:creator>HXH-PC</dc:creator>
  <cp:lastModifiedBy>HXH-PC</cp:lastModifiedBy>
  <dcterms:modified xsi:type="dcterms:W3CDTF">2023-02-15T08:57:48Z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